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D6" w:rsidRPr="00B70201" w:rsidRDefault="008E52D6" w:rsidP="00B70201">
      <w:pPr>
        <w:spacing w:after="0" w:line="240" w:lineRule="auto"/>
        <w:rPr>
          <w:rFonts w:ascii="Arial Black" w:hAnsi="Arial Black" w:cs="Arial"/>
          <w:b/>
          <w:sz w:val="40"/>
          <w:szCs w:val="40"/>
        </w:rPr>
      </w:pPr>
      <w:r w:rsidRPr="00B70201">
        <w:rPr>
          <w:rFonts w:ascii="Arial Black" w:hAnsi="Arial Black" w:cs="Arial"/>
          <w:b/>
          <w:sz w:val="40"/>
          <w:szCs w:val="40"/>
        </w:rPr>
        <w:t>Eating Program 20__ __</w:t>
      </w:r>
      <w:bookmarkStart w:id="0" w:name="_GoBack"/>
    </w:p>
    <w:bookmarkEnd w:id="0"/>
    <w:p w:rsidR="008E52D6" w:rsidRDefault="008E52D6" w:rsidP="008E52D6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needs the following equipment for each meal;</w:t>
      </w:r>
    </w:p>
    <w:p w:rsidR="008E52D6" w:rsidRDefault="008E52D6" w:rsidP="008E52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Placemat, plate/bowl, spoon/fork, drink bottle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should be encouraged to eat all meals at their desk. He may require redirecting to sit or remain seated at his desk. If D is highly agitated and distressed AND requesting food then he may eat outside.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eats a limited range of foods. He eats a hot meal for lunch, which is usually a spaghetti meal.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D can feed himself he requires small size portions to be served.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tends to chew and spit out foods at all times. He will also smell all food. He requires the drop sheet under his seat/desk when eating.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needs to drink plenty of fluids. D will drink independently from his drink bottle and will make many requests throughout the day for “Apple Juice”. There is also a 2</w:t>
      </w:r>
      <w:r w:rsidRPr="00FF46C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bottle of apple juice in his bag and the blue drink bottle can be refilled when necessary.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needs a staff member to closely monitor him when eating.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will need assistance with all wrappers and packages.</w:t>
      </w:r>
    </w:p>
    <w:p w:rsidR="008E52D6" w:rsidRDefault="008E52D6" w:rsidP="008E5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that D has a history of throwing food/containers/plates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if angry or upset.</w:t>
      </w:r>
    </w:p>
    <w:p w:rsidR="008E52D6" w:rsidRDefault="008E52D6" w:rsidP="008E52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Procedure.</w:t>
      </w:r>
      <w:proofErr w:type="gramEnd"/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that it’s time to eat by giving the cue “D lunch time” while showing him the photo of his lunch box OR D may request a desire to eat by making a verbal request of “Morning Tea?” OR D may take out their lunch box and take it to his desk indicating a desire to eat. If so always model the </w:t>
      </w:r>
      <w:proofErr w:type="gramStart"/>
      <w:r>
        <w:rPr>
          <w:rFonts w:ascii="Arial" w:hAnsi="Arial" w:cs="Arial"/>
          <w:sz w:val="24"/>
          <w:szCs w:val="24"/>
        </w:rPr>
        <w:t>cue ”</w:t>
      </w:r>
      <w:proofErr w:type="gramEnd"/>
      <w:r>
        <w:rPr>
          <w:rFonts w:ascii="Arial" w:hAnsi="Arial" w:cs="Arial"/>
          <w:sz w:val="24"/>
          <w:szCs w:val="24"/>
        </w:rPr>
        <w:t>D, are you hungry? Do you want morning tea?” D will give a verbal response of Yes or No.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lunch box in front of D. We always encourage him to make a choice at all times so allow D time to select a preferred food choice. He will indicate choice by taking the desired food item or may request “fruit” which is a fruit snack pack. Always give verbal praise “Good D” at all times.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may engage in an array of sensory behaviours when eating. These may </w:t>
      </w:r>
      <w:proofErr w:type="gramStart"/>
      <w:r>
        <w:rPr>
          <w:rFonts w:ascii="Arial" w:hAnsi="Arial" w:cs="Arial"/>
          <w:sz w:val="24"/>
          <w:szCs w:val="24"/>
        </w:rPr>
        <w:t>include  spitting</w:t>
      </w:r>
      <w:proofErr w:type="gramEnd"/>
      <w:r>
        <w:rPr>
          <w:rFonts w:ascii="Arial" w:hAnsi="Arial" w:cs="Arial"/>
          <w:sz w:val="24"/>
          <w:szCs w:val="24"/>
        </w:rPr>
        <w:t xml:space="preserve"> out food after chewing, sniffing ALL foods served to his SIB’s: hitting the desk with his hand or flapping a piece of ribbon. These are all quite typical for D.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Morning Tea D eats food from his red lunch box. D usually eats and array of the foods provided and tends to eat the fruit snack pack or yoghurt first. D needs all foods to be served in small amounts so to minimise gorging or decrease the amount of food spills.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lunch D has a pasta meal, fruit and other foods and a drink. Lunch is in the clear clip on lid lunch box in his bag. The pasta will need to be slightly heated. D may also be offered any food that may not have been eaten at recess.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indicate to D that he has finished eating by giving the sign for “finished” with the verbal cue “Good man D. You have finished your lunch.” D should then be encouraged to take his plate to the sink or return his lunch bag to his bag.</w:t>
      </w:r>
    </w:p>
    <w:p w:rsidR="008E52D6" w:rsidRDefault="008E52D6" w:rsidP="008E52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desk will need to be wiped down and staff will need to sweep up food from under his desk/chair. This should be done immediately after he has finished eating.</w:t>
      </w:r>
    </w:p>
    <w:p w:rsidR="008E52D6" w:rsidRDefault="008E52D6" w:rsidP="008E52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E52D6" w:rsidRDefault="008E52D6" w:rsidP="008E52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E52D6" w:rsidRDefault="008E52D6" w:rsidP="008E52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E52D6" w:rsidRDefault="008E52D6" w:rsidP="008E52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E52D6" w:rsidRDefault="008E52D6" w:rsidP="008E52D6">
      <w:pPr>
        <w:pStyle w:val="ListParagraph"/>
        <w:spacing w:after="0" w:line="240" w:lineRule="auto"/>
        <w:rPr>
          <w:rFonts w:ascii="Tempus Sans ITC" w:hAnsi="Tempus Sans ITC"/>
          <w:sz w:val="32"/>
          <w:szCs w:val="32"/>
        </w:rPr>
      </w:pPr>
    </w:p>
    <w:p w:rsidR="008E52D6" w:rsidRPr="00082C08" w:rsidRDefault="008E52D6" w:rsidP="008E52D6">
      <w:p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.</w:t>
      </w:r>
    </w:p>
    <w:p w:rsidR="00BD4E6D" w:rsidRDefault="00BD4E6D"/>
    <w:sectPr w:rsidR="00BD4E6D" w:rsidSect="008E52D6"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D9"/>
    <w:multiLevelType w:val="hybridMultilevel"/>
    <w:tmpl w:val="6A98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2A8"/>
    <w:multiLevelType w:val="hybridMultilevel"/>
    <w:tmpl w:val="32C64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6C62"/>
    <w:multiLevelType w:val="hybridMultilevel"/>
    <w:tmpl w:val="6EB6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2BD8"/>
    <w:multiLevelType w:val="hybridMultilevel"/>
    <w:tmpl w:val="45C04D6A"/>
    <w:lvl w:ilvl="0" w:tplc="6F84A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D6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52D6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0201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D6"/>
    <w:pPr>
      <w:ind w:left="720"/>
      <w:contextualSpacing/>
    </w:pPr>
  </w:style>
  <w:style w:type="table" w:styleId="TableGrid">
    <w:name w:val="Table Grid"/>
    <w:basedOn w:val="TableNormal"/>
    <w:uiPriority w:val="59"/>
    <w:rsid w:val="008E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D6"/>
    <w:pPr>
      <w:ind w:left="720"/>
      <w:contextualSpacing/>
    </w:pPr>
  </w:style>
  <w:style w:type="table" w:styleId="TableGrid">
    <w:name w:val="Table Grid"/>
    <w:basedOn w:val="TableNormal"/>
    <w:uiPriority w:val="59"/>
    <w:rsid w:val="008E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2</cp:revision>
  <dcterms:created xsi:type="dcterms:W3CDTF">2015-08-11T04:12:00Z</dcterms:created>
  <dcterms:modified xsi:type="dcterms:W3CDTF">2015-08-11T04:14:00Z</dcterms:modified>
</cp:coreProperties>
</file>